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1FC13" w14:textId="77777777" w:rsidR="00317420" w:rsidRPr="00317420" w:rsidRDefault="00317420" w:rsidP="00317420">
      <w:pPr>
        <w:widowControl/>
        <w:shd w:val="clear" w:color="auto" w:fill="FFFFFF"/>
        <w:spacing w:before="100" w:beforeAutospacing="1" w:after="100" w:afterAutospacing="1" w:line="675" w:lineRule="atLeast"/>
        <w:jc w:val="center"/>
        <w:outlineLvl w:val="1"/>
        <w:rPr>
          <w:rFonts w:ascii="微软雅黑" w:eastAsia="微软雅黑" w:hAnsi="微软雅黑" w:cs="宋体"/>
          <w:b/>
          <w:bCs/>
          <w:color w:val="333333"/>
          <w:kern w:val="0"/>
          <w:sz w:val="36"/>
          <w:szCs w:val="36"/>
        </w:rPr>
      </w:pPr>
      <w:r w:rsidRPr="00317420">
        <w:rPr>
          <w:rFonts w:ascii="微软雅黑" w:eastAsia="微软雅黑" w:hAnsi="微软雅黑" w:cs="宋体" w:hint="eastAsia"/>
          <w:b/>
          <w:bCs/>
          <w:color w:val="333333"/>
          <w:kern w:val="0"/>
          <w:sz w:val="36"/>
          <w:szCs w:val="36"/>
        </w:rPr>
        <w:t>2021年北方地区冬季清洁取暖项目竞争性评审结果公示</w:t>
      </w:r>
    </w:p>
    <w:p w14:paraId="02D02B44" w14:textId="77777777" w:rsidR="00317420" w:rsidRPr="00317420" w:rsidRDefault="00317420" w:rsidP="00317420">
      <w:pPr>
        <w:widowControl/>
        <w:shd w:val="clear" w:color="auto" w:fill="FFFFFF"/>
        <w:spacing w:before="100" w:beforeAutospacing="1" w:after="240"/>
        <w:jc w:val="lef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按照《财政部办公厅  住房城乡建设部办公厅  生态环境部办公厅  国家能源局综合司关于组织申报北方地区冬季清洁取暖项目的通知》（财办资环〔2021〕19号）明确的程序，财政部、住房城乡建设部、生态环境部和国家能源局组织专家对申报项目实施方案进行了竞争性评审。根据竞争性评审结果，拟将20个项目确定为2021年大气污染防治资金支持的北方地区冬季清洁取暖项目（详见附件）。</w:t>
      </w:r>
    </w:p>
    <w:p w14:paraId="07187253" w14:textId="77777777" w:rsidR="00317420" w:rsidRPr="00317420" w:rsidRDefault="00317420" w:rsidP="00317420">
      <w:pPr>
        <w:widowControl/>
        <w:shd w:val="clear" w:color="auto" w:fill="FFFFFF"/>
        <w:spacing w:before="100" w:beforeAutospacing="1" w:after="240"/>
        <w:jc w:val="lef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现将上述结果予以公示，公示期2021年4月21日至2021年4月27日。如有意见，请以书面（实名）形式，反馈至财政部自然资源和生态环境司、住房城乡建设部标准定额司、生态环境部大气环境司和国家能源局电力司。</w:t>
      </w:r>
    </w:p>
    <w:p w14:paraId="4FE68A7C" w14:textId="77777777" w:rsidR="00317420" w:rsidRPr="00317420" w:rsidRDefault="00317420" w:rsidP="00317420">
      <w:pPr>
        <w:widowControl/>
        <w:shd w:val="clear" w:color="auto" w:fill="FFFFFF"/>
        <w:spacing w:before="100" w:beforeAutospacing="1" w:after="240"/>
        <w:jc w:val="lef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联系电话：010-</w:t>
      </w:r>
      <w:proofErr w:type="gramStart"/>
      <w:r w:rsidRPr="00317420">
        <w:rPr>
          <w:rFonts w:ascii="宋体" w:eastAsia="宋体" w:hAnsi="宋体" w:cs="宋体" w:hint="eastAsia"/>
          <w:color w:val="333333"/>
          <w:kern w:val="0"/>
          <w:sz w:val="24"/>
          <w:szCs w:val="24"/>
        </w:rPr>
        <w:t>61965087  010</w:t>
      </w:r>
      <w:proofErr w:type="gramEnd"/>
      <w:r w:rsidRPr="00317420">
        <w:rPr>
          <w:rFonts w:ascii="宋体" w:eastAsia="宋体" w:hAnsi="宋体" w:cs="宋体" w:hint="eastAsia"/>
          <w:color w:val="333333"/>
          <w:kern w:val="0"/>
          <w:sz w:val="24"/>
          <w:szCs w:val="24"/>
        </w:rPr>
        <w:t>-65645573</w:t>
      </w:r>
    </w:p>
    <w:p w14:paraId="5A5B8796" w14:textId="77777777" w:rsidR="00317420" w:rsidRPr="00317420" w:rsidRDefault="00317420" w:rsidP="00317420">
      <w:pPr>
        <w:widowControl/>
        <w:shd w:val="clear" w:color="auto" w:fill="FFFFFF"/>
        <w:spacing w:before="100" w:beforeAutospacing="1" w:after="240"/>
        <w:jc w:val="lef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010-</w:t>
      </w:r>
      <w:proofErr w:type="gramStart"/>
      <w:r w:rsidRPr="00317420">
        <w:rPr>
          <w:rFonts w:ascii="宋体" w:eastAsia="宋体" w:hAnsi="宋体" w:cs="宋体" w:hint="eastAsia"/>
          <w:color w:val="333333"/>
          <w:kern w:val="0"/>
          <w:sz w:val="24"/>
          <w:szCs w:val="24"/>
        </w:rPr>
        <w:t>58934548  010</w:t>
      </w:r>
      <w:proofErr w:type="gramEnd"/>
      <w:r w:rsidRPr="00317420">
        <w:rPr>
          <w:rFonts w:ascii="宋体" w:eastAsia="宋体" w:hAnsi="宋体" w:cs="宋体" w:hint="eastAsia"/>
          <w:color w:val="333333"/>
          <w:kern w:val="0"/>
          <w:sz w:val="24"/>
          <w:szCs w:val="24"/>
        </w:rPr>
        <w:t>-68555459</w:t>
      </w:r>
    </w:p>
    <w:p w14:paraId="1F869D29" w14:textId="3043213A" w:rsidR="00317420" w:rsidRPr="00317420" w:rsidRDefault="00317420" w:rsidP="00317420">
      <w:pPr>
        <w:widowControl/>
        <w:shd w:val="clear" w:color="auto" w:fill="FFFFFF"/>
        <w:spacing w:before="100" w:beforeAutospacing="1" w:after="240"/>
        <w:jc w:val="lef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w:t>
      </w:r>
    </w:p>
    <w:p w14:paraId="0A47E246" w14:textId="77777777" w:rsidR="00317420" w:rsidRPr="00317420" w:rsidRDefault="00317420" w:rsidP="00317420">
      <w:pPr>
        <w:widowControl/>
        <w:shd w:val="clear" w:color="auto" w:fill="FFFFFF"/>
        <w:spacing w:before="100" w:beforeAutospacing="1" w:after="240"/>
        <w:jc w:val="righ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财政部自然资源和生态环境司</w:t>
      </w:r>
    </w:p>
    <w:p w14:paraId="02C049A3" w14:textId="77777777" w:rsidR="00317420" w:rsidRPr="00317420" w:rsidRDefault="00317420" w:rsidP="00317420">
      <w:pPr>
        <w:widowControl/>
        <w:shd w:val="clear" w:color="auto" w:fill="FFFFFF"/>
        <w:spacing w:before="100" w:beforeAutospacing="1" w:after="240"/>
        <w:jc w:val="righ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住房城乡建设部标准定额司</w:t>
      </w:r>
    </w:p>
    <w:p w14:paraId="25D59A27" w14:textId="77777777" w:rsidR="00317420" w:rsidRPr="00317420" w:rsidRDefault="00317420" w:rsidP="00317420">
      <w:pPr>
        <w:widowControl/>
        <w:shd w:val="clear" w:color="auto" w:fill="FFFFFF"/>
        <w:spacing w:before="100" w:beforeAutospacing="1" w:after="240"/>
        <w:jc w:val="righ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生态环境部大气环境司</w:t>
      </w:r>
    </w:p>
    <w:p w14:paraId="0E879CE5" w14:textId="77777777" w:rsidR="00317420" w:rsidRPr="00317420" w:rsidRDefault="00317420" w:rsidP="00317420">
      <w:pPr>
        <w:widowControl/>
        <w:shd w:val="clear" w:color="auto" w:fill="FFFFFF"/>
        <w:spacing w:before="100" w:beforeAutospacing="1" w:after="240"/>
        <w:jc w:val="righ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国家能源局电力司</w:t>
      </w:r>
    </w:p>
    <w:p w14:paraId="039AB5B1" w14:textId="77777777" w:rsidR="00317420" w:rsidRPr="00317420" w:rsidRDefault="00317420" w:rsidP="00317420">
      <w:pPr>
        <w:widowControl/>
        <w:shd w:val="clear" w:color="auto" w:fill="FFFFFF"/>
        <w:spacing w:before="100" w:beforeAutospacing="1" w:after="240"/>
        <w:jc w:val="right"/>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2021年4月21日</w:t>
      </w:r>
    </w:p>
    <w:p w14:paraId="6138F920" w14:textId="77777777" w:rsidR="00317420" w:rsidRPr="00317420" w:rsidRDefault="00317420" w:rsidP="00317420">
      <w:pPr>
        <w:widowControl/>
        <w:shd w:val="clear" w:color="auto" w:fill="FFFFFF"/>
        <w:spacing w:before="100" w:beforeAutospacing="1" w:after="240"/>
        <w:jc w:val="center"/>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xml:space="preserve">　</w:t>
      </w:r>
    </w:p>
    <w:p w14:paraId="61BA38CF" w14:textId="77777777" w:rsidR="00317420" w:rsidRPr="00317420" w:rsidRDefault="00317420" w:rsidP="00317420">
      <w:pPr>
        <w:widowControl/>
        <w:shd w:val="clear" w:color="auto" w:fill="FFFFFF"/>
        <w:spacing w:before="100" w:beforeAutospacing="1" w:after="240"/>
        <w:jc w:val="center"/>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w:t>
      </w:r>
    </w:p>
    <w:p w14:paraId="40224487" w14:textId="77777777" w:rsidR="00317420" w:rsidRPr="00317420" w:rsidRDefault="00317420" w:rsidP="00317420">
      <w:pPr>
        <w:widowControl/>
        <w:shd w:val="clear" w:color="auto" w:fill="FFFFFF"/>
        <w:spacing w:before="100" w:beforeAutospacing="1"/>
        <w:jc w:val="center"/>
        <w:rPr>
          <w:rFonts w:ascii="宋体" w:eastAsia="宋体" w:hAnsi="宋体" w:cs="宋体" w:hint="eastAsia"/>
          <w:color w:val="333333"/>
          <w:kern w:val="0"/>
          <w:sz w:val="24"/>
          <w:szCs w:val="24"/>
        </w:rPr>
      </w:pPr>
      <w:r w:rsidRPr="00317420">
        <w:rPr>
          <w:rFonts w:ascii="宋体" w:eastAsia="宋体" w:hAnsi="宋体" w:cs="宋体" w:hint="eastAsia"/>
          <w:color w:val="333333"/>
          <w:kern w:val="0"/>
          <w:sz w:val="24"/>
          <w:szCs w:val="24"/>
        </w:rPr>
        <w:t> </w:t>
      </w:r>
    </w:p>
    <w:p w14:paraId="7DABB506" w14:textId="77777777" w:rsidR="00317420" w:rsidRPr="00317420" w:rsidRDefault="00317420" w:rsidP="00317420">
      <w:pPr>
        <w:widowControl/>
        <w:shd w:val="clear" w:color="auto" w:fill="FFFFFF"/>
        <w:spacing w:before="100" w:beforeAutospacing="1" w:after="150" w:line="480" w:lineRule="auto"/>
        <w:jc w:val="left"/>
        <w:rPr>
          <w:rFonts w:ascii="微软雅黑" w:eastAsia="微软雅黑" w:hAnsi="微软雅黑" w:cs="宋体" w:hint="eastAsia"/>
          <w:color w:val="333333"/>
          <w:kern w:val="0"/>
          <w:sz w:val="24"/>
          <w:szCs w:val="24"/>
        </w:rPr>
      </w:pPr>
      <w:r w:rsidRPr="00317420">
        <w:rPr>
          <w:rFonts w:ascii="微软雅黑" w:eastAsia="微软雅黑" w:hAnsi="微软雅黑" w:cs="宋体" w:hint="eastAsia"/>
          <w:color w:val="333333"/>
          <w:kern w:val="0"/>
          <w:sz w:val="24"/>
          <w:szCs w:val="24"/>
        </w:rPr>
        <w:t>附件下载:</w:t>
      </w:r>
    </w:p>
    <w:p w14:paraId="3F4C9A0C" w14:textId="77777777" w:rsidR="00317420" w:rsidRPr="00317420" w:rsidRDefault="00317420" w:rsidP="00317420">
      <w:pPr>
        <w:widowControl/>
        <w:numPr>
          <w:ilvl w:val="0"/>
          <w:numId w:val="1"/>
        </w:numPr>
        <w:shd w:val="clear" w:color="auto" w:fill="FFFFFF"/>
        <w:spacing w:before="100" w:beforeAutospacing="1" w:after="100" w:afterAutospacing="1" w:line="480" w:lineRule="auto"/>
        <w:jc w:val="left"/>
        <w:rPr>
          <w:rFonts w:ascii="微软雅黑" w:eastAsia="微软雅黑" w:hAnsi="微软雅黑" w:cs="宋体" w:hint="eastAsia"/>
          <w:color w:val="333333"/>
          <w:kern w:val="0"/>
          <w:sz w:val="23"/>
          <w:szCs w:val="23"/>
        </w:rPr>
      </w:pPr>
      <w:hyperlink r:id="rId5" w:history="1">
        <w:r w:rsidRPr="00317420">
          <w:rPr>
            <w:rFonts w:ascii="微软雅黑" w:eastAsia="微软雅黑" w:hAnsi="微软雅黑" w:cs="宋体" w:hint="eastAsia"/>
            <w:color w:val="2B50A8"/>
            <w:kern w:val="0"/>
            <w:sz w:val="23"/>
            <w:szCs w:val="23"/>
          </w:rPr>
          <w:t>附件：2021年北方地区冬季清洁取暖项目竞争性评审结果公示.doc</w:t>
        </w:r>
      </w:hyperlink>
      <w:r w:rsidRPr="00317420">
        <w:rPr>
          <w:rFonts w:ascii="微软雅黑" w:eastAsia="微软雅黑" w:hAnsi="微软雅黑" w:cs="宋体" w:hint="eastAsia"/>
          <w:color w:val="333333"/>
          <w:kern w:val="0"/>
          <w:sz w:val="23"/>
          <w:szCs w:val="23"/>
        </w:rPr>
        <w:t xml:space="preserve"> </w:t>
      </w:r>
      <w:r w:rsidRPr="00317420">
        <w:rPr>
          <w:rFonts w:ascii="微软雅黑" w:eastAsia="微软雅黑" w:hAnsi="微软雅黑" w:cs="宋体" w:hint="eastAsia"/>
          <w:color w:val="333333"/>
          <w:kern w:val="0"/>
          <w:sz w:val="23"/>
          <w:szCs w:val="23"/>
        </w:rPr>
        <w:pict w14:anchorId="60758D9C"/>
      </w:r>
    </w:p>
    <w:p w14:paraId="78BE835D" w14:textId="77777777" w:rsidR="00317420" w:rsidRPr="00317420" w:rsidRDefault="00317420" w:rsidP="00317420">
      <w:pPr>
        <w:widowControl/>
        <w:shd w:val="clear" w:color="auto" w:fill="FFFFFF"/>
        <w:spacing w:before="100" w:beforeAutospacing="1" w:after="150" w:line="480" w:lineRule="auto"/>
        <w:jc w:val="left"/>
        <w:rPr>
          <w:rFonts w:ascii="微软雅黑" w:eastAsia="微软雅黑" w:hAnsi="微软雅黑" w:cs="宋体" w:hint="eastAsia"/>
          <w:vanish/>
          <w:color w:val="333333"/>
          <w:kern w:val="0"/>
          <w:sz w:val="24"/>
          <w:szCs w:val="24"/>
        </w:rPr>
      </w:pPr>
      <w:r w:rsidRPr="00317420">
        <w:rPr>
          <w:rFonts w:ascii="微软雅黑" w:eastAsia="微软雅黑" w:hAnsi="微软雅黑" w:cs="宋体" w:hint="eastAsia"/>
          <w:vanish/>
          <w:color w:val="333333"/>
          <w:kern w:val="0"/>
          <w:sz w:val="24"/>
          <w:szCs w:val="24"/>
        </w:rPr>
        <w:t>相关文章:</w:t>
      </w:r>
    </w:p>
    <w:p w14:paraId="168F9ABA" w14:textId="337A7664" w:rsidR="00317420" w:rsidRDefault="00317420" w:rsidP="00317420">
      <w:pPr>
        <w:widowControl/>
        <w:shd w:val="clear" w:color="auto" w:fill="FFFFFF"/>
        <w:spacing w:line="312" w:lineRule="auto"/>
        <w:jc w:val="left"/>
        <w:rPr>
          <w:rFonts w:ascii="微软雅黑" w:eastAsia="微软雅黑" w:hAnsi="微软雅黑" w:cs="宋体"/>
          <w:color w:val="333333"/>
          <w:kern w:val="0"/>
          <w:szCs w:val="21"/>
        </w:rPr>
      </w:pPr>
      <w:r w:rsidRPr="00317420">
        <w:rPr>
          <w:rFonts w:ascii="微软雅黑" w:eastAsia="微软雅黑" w:hAnsi="微软雅黑" w:cs="宋体" w:hint="eastAsia"/>
          <w:vanish/>
          <w:color w:val="333333"/>
          <w:kern w:val="0"/>
          <w:sz w:val="24"/>
          <w:szCs w:val="24"/>
        </w:rPr>
        <w:pict w14:anchorId="18C67277"/>
      </w:r>
      <w:r w:rsidRPr="00317420">
        <w:rPr>
          <w:rFonts w:ascii="微软雅黑" w:eastAsia="微软雅黑" w:hAnsi="微软雅黑" w:cs="宋体" w:hint="eastAsia"/>
          <w:color w:val="333333"/>
          <w:kern w:val="0"/>
          <w:szCs w:val="21"/>
        </w:rPr>
        <w:t xml:space="preserve">发布日期:  2021年04月21日 </w:t>
      </w:r>
    </w:p>
    <w:p w14:paraId="7C1CB79C" w14:textId="0D1DC89C" w:rsidR="00317420" w:rsidRPr="00317420" w:rsidRDefault="00317420" w:rsidP="00317420">
      <w:pPr>
        <w:widowControl/>
        <w:shd w:val="clear" w:color="auto" w:fill="FFFFFF"/>
        <w:spacing w:line="312" w:lineRule="auto"/>
        <w:jc w:val="left"/>
        <w:rPr>
          <w:rFonts w:ascii="微软雅黑" w:eastAsia="微软雅黑" w:hAnsi="微软雅黑" w:cs="宋体" w:hint="eastAsia"/>
          <w:color w:val="333333"/>
          <w:kern w:val="0"/>
          <w:szCs w:val="21"/>
        </w:rPr>
      </w:pPr>
      <w:r>
        <w:rPr>
          <w:rFonts w:ascii="微软雅黑" w:eastAsia="微软雅黑" w:hAnsi="微软雅黑" w:cs="宋体" w:hint="eastAsia"/>
          <w:noProof/>
          <w:color w:val="333333"/>
          <w:kern w:val="0"/>
          <w:szCs w:val="21"/>
        </w:rPr>
        <w:lastRenderedPageBreak/>
        <w:drawing>
          <wp:anchor distT="0" distB="0" distL="114300" distR="114300" simplePos="0" relativeHeight="251659264" behindDoc="0" locked="0" layoutInCell="1" allowOverlap="1" wp14:anchorId="4AA5C1D8" wp14:editId="5FD623C3">
            <wp:simplePos x="0" y="0"/>
            <wp:positionH relativeFrom="column">
              <wp:posOffset>0</wp:posOffset>
            </wp:positionH>
            <wp:positionV relativeFrom="paragraph">
              <wp:posOffset>0</wp:posOffset>
            </wp:positionV>
            <wp:extent cx="5274310" cy="7211060"/>
            <wp:effectExtent l="0" t="0" r="2540" b="889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211060"/>
                    </a:xfrm>
                    <a:prstGeom prst="rect">
                      <a:avLst/>
                    </a:prstGeom>
                  </pic:spPr>
                </pic:pic>
              </a:graphicData>
            </a:graphic>
          </wp:anchor>
        </w:drawing>
      </w:r>
    </w:p>
    <w:sectPr w:rsidR="00317420" w:rsidRPr="003174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692F39"/>
    <w:multiLevelType w:val="multilevel"/>
    <w:tmpl w:val="A1189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420"/>
    <w:rsid w:val="00317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CC8B2"/>
  <w15:chartTrackingRefBased/>
  <w15:docId w15:val="{4F540C82-601D-4FC9-B14C-A4FA66273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31742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317420"/>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860029">
      <w:bodyDiv w:val="1"/>
      <w:marLeft w:val="0"/>
      <w:marRight w:val="0"/>
      <w:marTop w:val="0"/>
      <w:marBottom w:val="0"/>
      <w:divBdr>
        <w:top w:val="none" w:sz="0" w:space="0" w:color="auto"/>
        <w:left w:val="none" w:sz="0" w:space="0" w:color="auto"/>
        <w:bottom w:val="none" w:sz="0" w:space="0" w:color="auto"/>
        <w:right w:val="none" w:sz="0" w:space="0" w:color="auto"/>
      </w:divBdr>
      <w:divsChild>
        <w:div w:id="1387607653">
          <w:marLeft w:val="0"/>
          <w:marRight w:val="0"/>
          <w:marTop w:val="0"/>
          <w:marBottom w:val="0"/>
          <w:divBdr>
            <w:top w:val="none" w:sz="0" w:space="0" w:color="auto"/>
            <w:left w:val="none" w:sz="0" w:space="0" w:color="auto"/>
            <w:bottom w:val="none" w:sz="0" w:space="0" w:color="auto"/>
            <w:right w:val="none" w:sz="0" w:space="0" w:color="auto"/>
          </w:divBdr>
          <w:divsChild>
            <w:div w:id="746853016">
              <w:marLeft w:val="0"/>
              <w:marRight w:val="0"/>
              <w:marTop w:val="0"/>
              <w:marBottom w:val="0"/>
              <w:divBdr>
                <w:top w:val="none" w:sz="0" w:space="0" w:color="auto"/>
                <w:left w:val="none" w:sz="0" w:space="0" w:color="auto"/>
                <w:bottom w:val="none" w:sz="0" w:space="0" w:color="auto"/>
                <w:right w:val="none" w:sz="0" w:space="0" w:color="auto"/>
              </w:divBdr>
              <w:divsChild>
                <w:div w:id="2026130920">
                  <w:marLeft w:val="0"/>
                  <w:marRight w:val="0"/>
                  <w:marTop w:val="0"/>
                  <w:marBottom w:val="240"/>
                  <w:divBdr>
                    <w:top w:val="none" w:sz="0" w:space="0" w:color="auto"/>
                    <w:left w:val="none" w:sz="0" w:space="0" w:color="auto"/>
                    <w:bottom w:val="none" w:sz="0" w:space="0" w:color="auto"/>
                    <w:right w:val="none" w:sz="0" w:space="0" w:color="auto"/>
                  </w:divBdr>
                </w:div>
                <w:div w:id="640430094">
                  <w:marLeft w:val="0"/>
                  <w:marRight w:val="0"/>
                  <w:marTop w:val="0"/>
                  <w:marBottom w:val="0"/>
                  <w:divBdr>
                    <w:top w:val="none" w:sz="0" w:space="0" w:color="auto"/>
                    <w:left w:val="none" w:sz="0" w:space="0" w:color="auto"/>
                    <w:bottom w:val="none" w:sz="0" w:space="0" w:color="auto"/>
                    <w:right w:val="none" w:sz="0" w:space="0" w:color="auto"/>
                  </w:divBdr>
                </w:div>
                <w:div w:id="187719337">
                  <w:marLeft w:val="0"/>
                  <w:marRight w:val="0"/>
                  <w:marTop w:val="0"/>
                  <w:marBottom w:val="0"/>
                  <w:divBdr>
                    <w:top w:val="none" w:sz="0" w:space="0" w:color="auto"/>
                    <w:left w:val="none" w:sz="0" w:space="0" w:color="auto"/>
                    <w:bottom w:val="none" w:sz="0" w:space="0" w:color="auto"/>
                    <w:right w:val="none" w:sz="0" w:space="0" w:color="auto"/>
                  </w:divBdr>
                  <w:divsChild>
                    <w:div w:id="161737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zyhj.mof.gov.cn/zcfb/202104/P020210421647836309247.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Words>
  <Characters>525</Characters>
  <Application>Microsoft Office Word</Application>
  <DocSecurity>0</DocSecurity>
  <Lines>4</Lines>
  <Paragraphs>1</Paragraphs>
  <ScaleCrop>false</ScaleCrop>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2021-04-22T02:10:00Z</dcterms:created>
  <dcterms:modified xsi:type="dcterms:W3CDTF">2021-04-22T02:11:00Z</dcterms:modified>
</cp:coreProperties>
</file>