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256C9" w:rsidRDefault="009256C9" w:rsidP="009256C9">
      <w:r>
        <w:fldChar w:fldCharType="begin"/>
      </w:r>
      <w:r>
        <w:instrText xml:space="preserve"> HYPERLINK "</w:instrText>
      </w:r>
      <w:r>
        <w:instrText>http://www.suihua.gov.cn/pages/website/listOtherDetail.html?id=38209&amp;parentId=9290&amp;active=9283,9290,38209</w:instrText>
      </w:r>
      <w:r>
        <w:instrText xml:space="preserve">" </w:instrText>
      </w:r>
      <w:r>
        <w:fldChar w:fldCharType="separate"/>
      </w:r>
      <w:r w:rsidRPr="00181EB3">
        <w:rPr>
          <w:rStyle w:val="a3"/>
        </w:rPr>
        <w:t>http://www.suihua.gov.cn/pages/website/listOtherDetail.html?id=38209&amp;parentId=9290&amp;active=9283,9290,38209</w:t>
      </w:r>
      <w:r>
        <w:fldChar w:fldCharType="end"/>
      </w:r>
    </w:p>
    <w:p w:rsidR="004E67B1" w:rsidRDefault="004E67B1" w:rsidP="009256C9"/>
    <w:p w:rsidR="004E67B1" w:rsidRDefault="004E67B1" w:rsidP="009256C9">
      <w:r w:rsidRPr="004E67B1">
        <w:rPr>
          <w:rFonts w:hint="eastAsia"/>
        </w:rPr>
        <w:t>推进生物质热电联产。</w:t>
      </w:r>
      <w:r w:rsidRPr="004E67B1">
        <w:t>2022年底前，建成肇东、安达等5项生物质热电联产项目，实现总装机规模240MW。稳步推进清洁取暖。2022年底前，通过改为生物质、电、天然气和鼓励农村住户冬季进城等方式完成燃煤散烧替代改造47940户。开展燃煤锅炉综合整治。2022年，计划淘汰城市建成区外每小时10</w:t>
      </w:r>
      <w:proofErr w:type="gramStart"/>
      <w:r w:rsidRPr="004E67B1">
        <w:t>蒸吨及以下</w:t>
      </w:r>
      <w:proofErr w:type="gramEnd"/>
      <w:r w:rsidRPr="004E67B1">
        <w:t>燃煤小锅炉37台。推进区域供热并网工程。2022年底前，推进完成绥棱聚</w:t>
      </w:r>
      <w:proofErr w:type="gramStart"/>
      <w:r w:rsidRPr="004E67B1">
        <w:t>鑫</w:t>
      </w:r>
      <w:proofErr w:type="gramEnd"/>
      <w:r w:rsidRPr="004E67B1">
        <w:t>燃煤供热锅炉并入城市集中供热管网或改用清洁燃料。全域完成燃煤锅炉执行特别排放限值工作。按照《黑龙江省生态环境厅关于绥化市执行燃煤锅炉特别排放限</w:t>
      </w:r>
      <w:r w:rsidRPr="004E67B1">
        <w:rPr>
          <w:rFonts w:hint="eastAsia"/>
        </w:rPr>
        <w:t>值的公告》（公告﹝</w:t>
      </w:r>
      <w:r w:rsidRPr="004E67B1">
        <w:t>2021﹞4号）要求，我市全域燃煤锅炉自10月1日起执行《锅炉大气污染物排放标准》（GB13271-2014）中特别排放限值（颗粒物≤30mg/m3、二氧化硫≤200mg/m3、氮氧化物≤200mg/m3）。</w:t>
      </w:r>
      <w:r w:rsidR="00A84111" w:rsidRPr="00A84111">
        <w:rPr>
          <w:rFonts w:hint="eastAsia"/>
        </w:rPr>
        <w:t>大力推进棚户区改造，解决棚户区住户原煤散烧。</w:t>
      </w:r>
      <w:r w:rsidR="00A84111" w:rsidRPr="00A84111">
        <w:t>2022年底前，完成全市棚户区拆迁或清洁能源替代5623户。促进新能源发展。重点推进绥化海伦</w:t>
      </w:r>
      <w:proofErr w:type="gramStart"/>
      <w:r w:rsidR="00A84111" w:rsidRPr="00A84111">
        <w:t>冠峰风电</w:t>
      </w:r>
      <w:proofErr w:type="gramEnd"/>
      <w:r w:rsidR="00A84111" w:rsidRPr="00A84111">
        <w:t>平价上网项目、绥化兰西</w:t>
      </w:r>
      <w:proofErr w:type="gramStart"/>
      <w:r w:rsidR="00A84111" w:rsidRPr="00A84111">
        <w:t>辰能风</w:t>
      </w:r>
      <w:proofErr w:type="gramEnd"/>
      <w:r w:rsidR="00A84111" w:rsidRPr="00A84111">
        <w:t>电平价上网项目、绥化望奎妙</w:t>
      </w:r>
      <w:proofErr w:type="gramStart"/>
      <w:r w:rsidR="00A84111" w:rsidRPr="00A84111">
        <w:t>香山风</w:t>
      </w:r>
      <w:proofErr w:type="gramEnd"/>
      <w:r w:rsidR="00A84111" w:rsidRPr="00A84111">
        <w:t>电平价上网项目等3个风</w:t>
      </w:r>
      <w:proofErr w:type="gramStart"/>
      <w:r w:rsidR="00A84111" w:rsidRPr="00A84111">
        <w:t>电项目</w:t>
      </w:r>
      <w:proofErr w:type="gramEnd"/>
      <w:r w:rsidR="00A84111" w:rsidRPr="00A84111">
        <w:t>和绥化市</w:t>
      </w:r>
      <w:proofErr w:type="gramStart"/>
      <w:r w:rsidR="00A84111" w:rsidRPr="00A84111">
        <w:t>通力光</w:t>
      </w:r>
      <w:proofErr w:type="gramEnd"/>
      <w:r w:rsidR="00A84111" w:rsidRPr="00A84111">
        <w:t>伏发电平价上网项目、十八里畜牧场中聚光</w:t>
      </w:r>
      <w:proofErr w:type="gramStart"/>
      <w:r w:rsidR="00A84111" w:rsidRPr="00A84111">
        <w:t>伏</w:t>
      </w:r>
      <w:proofErr w:type="gramEnd"/>
      <w:r w:rsidR="00A84111" w:rsidRPr="00A84111">
        <w:t>发电平价上网项目、绥化中能建光</w:t>
      </w:r>
      <w:proofErr w:type="gramStart"/>
      <w:r w:rsidR="00A84111" w:rsidRPr="00A84111">
        <w:t>伏</w:t>
      </w:r>
      <w:proofErr w:type="gramEnd"/>
      <w:r w:rsidR="00A84111" w:rsidRPr="00A84111">
        <w:t>发电平价上网项目等3个光伏发电项目。</w:t>
      </w:r>
      <w:bookmarkStart w:id="0" w:name="_GoBack"/>
      <w:bookmarkEnd w:id="0"/>
    </w:p>
    <w:p w:rsidR="009256C9" w:rsidRDefault="009256C9" w:rsidP="009256C9"/>
    <w:p w:rsidR="009256C9" w:rsidRDefault="009256C9" w:rsidP="009256C9">
      <w:r>
        <w:rPr>
          <w:rFonts w:hint="eastAsia"/>
        </w:rPr>
        <w:t>绥化市人民政府办公室关于印发绥化市</w:t>
      </w:r>
      <w:r>
        <w:t>2022年度深入打好蓝天保卫战工作计划的通知</w:t>
      </w:r>
    </w:p>
    <w:p w:rsidR="009256C9" w:rsidRDefault="009256C9" w:rsidP="009256C9"/>
    <w:p w:rsidR="009256C9" w:rsidRPr="009256C9" w:rsidRDefault="009256C9" w:rsidP="009256C9">
      <w:pPr>
        <w:jc w:val="center"/>
        <w:rPr>
          <w:b/>
        </w:rPr>
      </w:pPr>
      <w:r w:rsidRPr="009256C9">
        <w:rPr>
          <w:rFonts w:hint="eastAsia"/>
          <w:b/>
        </w:rPr>
        <w:t>绥化市人民政府办公室关于印发绥化市</w:t>
      </w:r>
      <w:r w:rsidRPr="009256C9">
        <w:rPr>
          <w:b/>
        </w:rPr>
        <w:t>2022年度深入打好蓝天保卫战工作计划的通知</w:t>
      </w:r>
    </w:p>
    <w:p w:rsidR="009256C9" w:rsidRPr="009256C9" w:rsidRDefault="009256C9" w:rsidP="009256C9">
      <w:pPr>
        <w:jc w:val="center"/>
        <w:rPr>
          <w:b/>
        </w:rPr>
      </w:pPr>
      <w:proofErr w:type="gramStart"/>
      <w:r w:rsidRPr="009256C9">
        <w:rPr>
          <w:rFonts w:hint="eastAsia"/>
          <w:b/>
        </w:rPr>
        <w:t>绥政办</w:t>
      </w:r>
      <w:proofErr w:type="gramEnd"/>
      <w:r w:rsidRPr="009256C9">
        <w:rPr>
          <w:rFonts w:hint="eastAsia"/>
          <w:b/>
        </w:rPr>
        <w:t>发〔</w:t>
      </w:r>
      <w:r w:rsidRPr="009256C9">
        <w:rPr>
          <w:b/>
        </w:rPr>
        <w:t>2022〕43号</w:t>
      </w:r>
    </w:p>
    <w:p w:rsidR="009256C9" w:rsidRDefault="009256C9" w:rsidP="009256C9"/>
    <w:p w:rsidR="009256C9" w:rsidRDefault="009256C9" w:rsidP="009256C9">
      <w:r>
        <w:rPr>
          <w:rFonts w:hint="eastAsia"/>
        </w:rPr>
        <w:t>各县（市、区）人民政府，绥化经济技术开发区管委会，市政府各有关直属单位：</w:t>
      </w:r>
    </w:p>
    <w:p w:rsidR="009256C9" w:rsidRDefault="009256C9" w:rsidP="009256C9"/>
    <w:p w:rsidR="009256C9" w:rsidRDefault="009256C9" w:rsidP="009256C9">
      <w:r>
        <w:rPr>
          <w:rFonts w:hint="eastAsia"/>
        </w:rPr>
        <w:t>经市政府同意，现将《绥化市</w:t>
      </w:r>
      <w:r>
        <w:t>2022年度深入打好蓝天保卫战工作计划》印发给你们，请认真贯彻执行。</w:t>
      </w:r>
    </w:p>
    <w:p w:rsidR="009256C9" w:rsidRDefault="009256C9" w:rsidP="009256C9"/>
    <w:p w:rsidR="009256C9" w:rsidRDefault="009256C9" w:rsidP="009256C9">
      <w:pPr>
        <w:jc w:val="right"/>
      </w:pPr>
      <w:r>
        <w:rPr>
          <w:rFonts w:hint="eastAsia"/>
        </w:rPr>
        <w:t>绥化市人民政府办公室</w:t>
      </w:r>
    </w:p>
    <w:p w:rsidR="009256C9" w:rsidRDefault="009256C9" w:rsidP="009256C9">
      <w:pPr>
        <w:jc w:val="right"/>
      </w:pPr>
      <w:r>
        <w:t>2022年9月5日</w:t>
      </w:r>
    </w:p>
    <w:p w:rsidR="009256C9" w:rsidRDefault="009256C9" w:rsidP="009256C9"/>
    <w:p w:rsidR="009256C9" w:rsidRPr="009256C9" w:rsidRDefault="009256C9" w:rsidP="009256C9">
      <w:pPr>
        <w:jc w:val="center"/>
        <w:rPr>
          <w:b/>
        </w:rPr>
      </w:pPr>
      <w:r w:rsidRPr="009256C9">
        <w:rPr>
          <w:rFonts w:hint="eastAsia"/>
          <w:b/>
        </w:rPr>
        <w:t>绥化市</w:t>
      </w:r>
      <w:r w:rsidRPr="009256C9">
        <w:rPr>
          <w:b/>
        </w:rPr>
        <w:t>2022年度深入打好蓝天保卫战工作计划</w:t>
      </w:r>
    </w:p>
    <w:p w:rsidR="009256C9" w:rsidRDefault="009256C9" w:rsidP="009256C9"/>
    <w:p w:rsidR="009256C9" w:rsidRDefault="009256C9" w:rsidP="009256C9">
      <w:r>
        <w:rPr>
          <w:rFonts w:hint="eastAsia"/>
        </w:rPr>
        <w:t>为进一步加强生态环境保护，深入打好我市污染防治攻坚战，持续改善我市环境空气质量，结合我市实际，特制定本计划。</w:t>
      </w:r>
    </w:p>
    <w:p w:rsidR="009256C9" w:rsidRDefault="009256C9" w:rsidP="009256C9"/>
    <w:p w:rsidR="009256C9" w:rsidRDefault="009256C9" w:rsidP="009256C9">
      <w:r>
        <w:rPr>
          <w:rFonts w:hint="eastAsia"/>
        </w:rPr>
        <w:t>一、年度目标</w:t>
      </w:r>
    </w:p>
    <w:p w:rsidR="009256C9" w:rsidRDefault="009256C9" w:rsidP="009256C9"/>
    <w:p w:rsidR="009256C9" w:rsidRDefault="009256C9" w:rsidP="009256C9">
      <w:r>
        <w:t>2022年，全市空气质量优良天数比例、细颗粒物（PM2.5）年均浓度值、重度及以上污染天数3项指标达到省考核目标要求，氮氧化物（NOx）、挥发性有机物（VOCs）2项主要大气污染物完成省下达的总量减排任务。</w:t>
      </w:r>
    </w:p>
    <w:p w:rsidR="009256C9" w:rsidRDefault="009256C9" w:rsidP="009256C9"/>
    <w:p w:rsidR="009256C9" w:rsidRDefault="009256C9" w:rsidP="009256C9">
      <w:r>
        <w:rPr>
          <w:rFonts w:hint="eastAsia"/>
        </w:rPr>
        <w:t>二、重点工作任务</w:t>
      </w:r>
    </w:p>
    <w:p w:rsidR="009256C9" w:rsidRDefault="009256C9" w:rsidP="009256C9"/>
    <w:p w:rsidR="009256C9" w:rsidRDefault="009256C9" w:rsidP="009256C9">
      <w:r>
        <w:rPr>
          <w:rFonts w:hint="eastAsia"/>
        </w:rPr>
        <w:t>（一）稳步推进产业结构调整，形成绿色发展方式。</w:t>
      </w:r>
    </w:p>
    <w:p w:rsidR="009256C9" w:rsidRDefault="009256C9" w:rsidP="009256C9"/>
    <w:p w:rsidR="009256C9" w:rsidRDefault="009256C9" w:rsidP="009256C9">
      <w:r>
        <w:t>1.深入开展燃煤机组超低排放改造。2022年底前，完成肇东中粮2台燃煤机组超低排放改造工作，实现稳定达标排放。（牵头单位：市生态环境局。配合单位：</w:t>
      </w:r>
      <w:proofErr w:type="gramStart"/>
      <w:r>
        <w:t>市发改委</w:t>
      </w:r>
      <w:proofErr w:type="gramEnd"/>
      <w:r>
        <w:t>、市工信局、市财政局、</w:t>
      </w:r>
      <w:proofErr w:type="gramStart"/>
      <w:r>
        <w:t>国网绥化</w:t>
      </w:r>
      <w:proofErr w:type="gramEnd"/>
      <w:r>
        <w:t>供电公司。责任单位：肇东市政府）</w:t>
      </w:r>
    </w:p>
    <w:p w:rsidR="009256C9" w:rsidRDefault="009256C9" w:rsidP="009256C9"/>
    <w:p w:rsidR="009256C9" w:rsidRDefault="009256C9" w:rsidP="009256C9">
      <w:r>
        <w:t>2.开展简易低效VOCs治理设施清理整顿。针对化工（合成树脂、合成橡胶、制药、农药、煤化工、涂料、油墨、胶粘剂、橡胶与塑料制品等）、表面涂装、印刷、储油库以及加油站等重点涉挥发性有机物企业，全面排查治理技术、处理能力与VOCs废气排放特征、组分等匹配性。对采用单一低温等离子、光氧化、光催化以及非水溶性VOCs废气采用单一喷淋吸收等治理技术且无法稳定达标的，加快推进简易低效治理设施升级改造。（牵头单位：市生态环境局。配合单位：中石油</w:t>
      </w:r>
      <w:proofErr w:type="gramStart"/>
      <w:r>
        <w:t>绥</w:t>
      </w:r>
      <w:proofErr w:type="gramEnd"/>
      <w:r>
        <w:t>化分公司、中石化</w:t>
      </w:r>
      <w:proofErr w:type="gramStart"/>
      <w:r>
        <w:t>绥</w:t>
      </w:r>
      <w:proofErr w:type="gramEnd"/>
      <w:r>
        <w:t>化分公司。责任单位：各县（市、区）政府、绥化经开区管委会）</w:t>
      </w:r>
    </w:p>
    <w:p w:rsidR="009256C9" w:rsidRDefault="009256C9" w:rsidP="009256C9"/>
    <w:p w:rsidR="009256C9" w:rsidRDefault="009256C9" w:rsidP="009256C9">
      <w:r>
        <w:t>3.推进汽修行业VOCs整治。开展汽</w:t>
      </w:r>
      <w:proofErr w:type="gramStart"/>
      <w:r>
        <w:t>修行业涉喷涂</w:t>
      </w:r>
      <w:proofErr w:type="gramEnd"/>
      <w:r>
        <w:t>、补漆工</w:t>
      </w:r>
      <w:proofErr w:type="gramStart"/>
      <w:r>
        <w:t>序企业</w:t>
      </w:r>
      <w:proofErr w:type="gramEnd"/>
      <w:r>
        <w:t>排查，10月底前，建立汽修行业整治工作清单，开展简易低效治理设施整治，严格执行涂料、胶粘剂、清洗剂VOCs含量限值标准，建立并保存</w:t>
      </w:r>
      <w:proofErr w:type="gramStart"/>
      <w:r>
        <w:t>流通台</w:t>
      </w:r>
      <w:proofErr w:type="gramEnd"/>
      <w:r>
        <w:t>账记录。（牵头单位：市生态环境局、市交通运输局按职责分工负责。责任单位：各县（市、区）政府、绥化经开区管委会）</w:t>
      </w:r>
    </w:p>
    <w:p w:rsidR="009256C9" w:rsidRDefault="009256C9" w:rsidP="009256C9"/>
    <w:p w:rsidR="009256C9" w:rsidRDefault="009256C9" w:rsidP="009256C9">
      <w:r>
        <w:t>4.强化VOCs无组织排放整治。全面排查含VOCs物料储存、转移和输送、设备与管线组件、敞开液面以及工艺过程等环节无组织排放情况，对达不到相关标准要求的加快推进治理。（牵头单位：市生态环境局、市商务局、市市场监督管理局按职责分工负责。责任单位：各县（市、区）政府、绥化经开区管委会）</w:t>
      </w:r>
    </w:p>
    <w:p w:rsidR="009256C9" w:rsidRDefault="009256C9" w:rsidP="009256C9"/>
    <w:p w:rsidR="009256C9" w:rsidRDefault="009256C9" w:rsidP="009256C9">
      <w:r>
        <w:rPr>
          <w:rFonts w:hint="eastAsia"/>
        </w:rPr>
        <w:t>（二）优化能源结构，建设高效能源体系。</w:t>
      </w:r>
    </w:p>
    <w:p w:rsidR="009256C9" w:rsidRDefault="009256C9" w:rsidP="009256C9"/>
    <w:p w:rsidR="009256C9" w:rsidRDefault="009256C9" w:rsidP="009256C9">
      <w:r>
        <w:t>1.推进生物质热电联产。2022年底前，建成肇东、安达等5项生物质热电联产项目，实现总装机规模240MW。（牵头单位：</w:t>
      </w:r>
      <w:proofErr w:type="gramStart"/>
      <w:r>
        <w:t>市发改委</w:t>
      </w:r>
      <w:proofErr w:type="gramEnd"/>
      <w:r>
        <w:t>。责任单位：肇东市、安达市、北林区政府）</w:t>
      </w:r>
    </w:p>
    <w:p w:rsidR="009256C9" w:rsidRDefault="009256C9" w:rsidP="009256C9"/>
    <w:p w:rsidR="009256C9" w:rsidRDefault="009256C9" w:rsidP="009256C9">
      <w:r>
        <w:t>2.稳步推进清洁取暖。2022年底前，通过改为生物质、电、天然气和鼓励农村住户冬季进城等方式完成燃煤散烧替代改造47940户。（牵头单位：市农业农村局。责任单位：相关县（市、区）政府、绥化经开区管委会）</w:t>
      </w:r>
    </w:p>
    <w:p w:rsidR="009256C9" w:rsidRDefault="009256C9" w:rsidP="009256C9"/>
    <w:p w:rsidR="009256C9" w:rsidRDefault="009256C9" w:rsidP="009256C9">
      <w:r>
        <w:t>3.开展燃煤锅炉综合整治。2022年，计划淘汰城市建成区外每小时10</w:t>
      </w:r>
      <w:proofErr w:type="gramStart"/>
      <w:r>
        <w:t>蒸吨及以下</w:t>
      </w:r>
      <w:proofErr w:type="gramEnd"/>
      <w:r>
        <w:t>燃煤小锅炉37台。（牵头单位：市生态环境局。责任单位：相关县（市、区）政府）</w:t>
      </w:r>
    </w:p>
    <w:p w:rsidR="009256C9" w:rsidRDefault="009256C9" w:rsidP="009256C9"/>
    <w:p w:rsidR="009256C9" w:rsidRDefault="009256C9" w:rsidP="009256C9">
      <w:r>
        <w:t>4.推进区域供热并网工程。2022年底前，推进完成绥棱聚</w:t>
      </w:r>
      <w:proofErr w:type="gramStart"/>
      <w:r>
        <w:t>鑫</w:t>
      </w:r>
      <w:proofErr w:type="gramEnd"/>
      <w:r>
        <w:t>燃煤供热锅炉并入城市集中供热管网或改用清洁燃料。（牵头单位：市生态环境局、市住建局按职责分工负责。责任单位：绥棱县政府）</w:t>
      </w:r>
    </w:p>
    <w:p w:rsidR="009256C9" w:rsidRDefault="009256C9" w:rsidP="009256C9"/>
    <w:p w:rsidR="009256C9" w:rsidRDefault="009256C9" w:rsidP="009256C9">
      <w:r>
        <w:t>5.全域完成燃煤锅炉执行特别排放限值工作。按照《黑龙江省生态环境厅关于绥化市执行燃煤锅炉特别排放限值的公告》（公告﹝2021﹞4号）要求，我市全域燃煤锅炉自10月1日起执行《锅炉大气污染物排放标准》（GB13271-2014）中特别排放限值（颗粒物≤30mg/m3、二氧化硫≤200mg/m3、氮氧化物≤200mg/m3）。（牵头单位：市生态环境局。配合单位：市工信局、市住建局。责任单位：各县（市、区）政府、绥化经开区管委会）</w:t>
      </w:r>
    </w:p>
    <w:p w:rsidR="009256C9" w:rsidRDefault="009256C9" w:rsidP="009256C9"/>
    <w:p w:rsidR="009256C9" w:rsidRDefault="009256C9" w:rsidP="009256C9">
      <w:r>
        <w:t>6.大力推进棚户区改造，解决棚户区住户原煤散烧。2022年底前，完成全市棚户区拆迁或清洁能源替代5623户。（牵头单位：市住建局。责任单位：各县（市、区）政府）</w:t>
      </w:r>
    </w:p>
    <w:p w:rsidR="009256C9" w:rsidRDefault="009256C9" w:rsidP="009256C9"/>
    <w:p w:rsidR="009256C9" w:rsidRDefault="009256C9" w:rsidP="009256C9">
      <w:r>
        <w:t>7.促进新能源发展。重点推进绥化海伦</w:t>
      </w:r>
      <w:proofErr w:type="gramStart"/>
      <w:r>
        <w:t>冠峰风电</w:t>
      </w:r>
      <w:proofErr w:type="gramEnd"/>
      <w:r>
        <w:t>平价上网项目、绥化兰西</w:t>
      </w:r>
      <w:proofErr w:type="gramStart"/>
      <w:r>
        <w:t>辰能风</w:t>
      </w:r>
      <w:proofErr w:type="gramEnd"/>
      <w:r>
        <w:t>电平价上网项目、绥化望奎妙</w:t>
      </w:r>
      <w:proofErr w:type="gramStart"/>
      <w:r>
        <w:t>香山风</w:t>
      </w:r>
      <w:proofErr w:type="gramEnd"/>
      <w:r>
        <w:t>电平价上网项目等3个风</w:t>
      </w:r>
      <w:proofErr w:type="gramStart"/>
      <w:r>
        <w:t>电项目</w:t>
      </w:r>
      <w:proofErr w:type="gramEnd"/>
      <w:r>
        <w:t>和绥化市</w:t>
      </w:r>
      <w:proofErr w:type="gramStart"/>
      <w:r>
        <w:t>通力光</w:t>
      </w:r>
      <w:proofErr w:type="gramEnd"/>
      <w:r>
        <w:t>伏发电平价上网项目、十八里畜牧场中聚光</w:t>
      </w:r>
      <w:proofErr w:type="gramStart"/>
      <w:r>
        <w:t>伏</w:t>
      </w:r>
      <w:proofErr w:type="gramEnd"/>
      <w:r>
        <w:t>发电平价上网项目、绥化中能建光</w:t>
      </w:r>
      <w:proofErr w:type="gramStart"/>
      <w:r>
        <w:t>伏</w:t>
      </w:r>
      <w:proofErr w:type="gramEnd"/>
      <w:r>
        <w:t>发电平价上网项目等3个光伏发电项目。（牵头单位：</w:t>
      </w:r>
      <w:proofErr w:type="gramStart"/>
      <w:r>
        <w:t>市发改委</w:t>
      </w:r>
      <w:proofErr w:type="gramEnd"/>
      <w:r>
        <w:t>。责任单位：海伦市、兰西县、望奎县、北林区政府、安达市政府）</w:t>
      </w:r>
    </w:p>
    <w:p w:rsidR="009256C9" w:rsidRDefault="009256C9" w:rsidP="009256C9"/>
    <w:p w:rsidR="009256C9" w:rsidRDefault="009256C9" w:rsidP="009256C9">
      <w:r>
        <w:t>8.开展节能建筑和老旧管网改造。2022年，全市改造老旧小区项目159个、既有建筑节能改造217万平方米，其中：市本级完成改造老旧小区项目42个、既有建筑节能改造59.5万平方米。改造供热老旧管网139.26公里，分户改造16万平方米，市本级完成改造14.94公里。（牵头单位：市住建局。责任单位：相关县（市）政府）</w:t>
      </w:r>
    </w:p>
    <w:p w:rsidR="009256C9" w:rsidRDefault="009256C9" w:rsidP="009256C9"/>
    <w:p w:rsidR="009256C9" w:rsidRDefault="009256C9" w:rsidP="009256C9">
      <w:r>
        <w:rPr>
          <w:rFonts w:hint="eastAsia"/>
        </w:rPr>
        <w:t>（三）抓好移动污染，突出依法治污。</w:t>
      </w:r>
    </w:p>
    <w:p w:rsidR="009256C9" w:rsidRDefault="009256C9" w:rsidP="009256C9"/>
    <w:p w:rsidR="009256C9" w:rsidRDefault="009256C9" w:rsidP="009256C9">
      <w:r>
        <w:t>1.推进车船机清洁化，坚持源头防控。新、改、扩建涉及大宗物料运输的建设项目优先采用铁路或管道等运输方式，提高“公转铁”货运量。继续推动老旧车辆及非道路移动机械淘汰。7月1日起，实施船舶发动机第二阶段排放标准。）牵头单位：市交通运输局、市公安局、市住建局、市农业农村局、市市场监督管理局、市生态环境局。责任单位：各县（市、区）政府、绥化经开区管委会）</w:t>
      </w:r>
    </w:p>
    <w:p w:rsidR="009256C9" w:rsidRDefault="009256C9" w:rsidP="009256C9"/>
    <w:p w:rsidR="009256C9" w:rsidRDefault="009256C9" w:rsidP="009256C9">
      <w:r>
        <w:t xml:space="preserve"> 2.加大柴油</w:t>
      </w:r>
      <w:proofErr w:type="gramStart"/>
      <w:r>
        <w:t>车执法</w:t>
      </w:r>
      <w:proofErr w:type="gramEnd"/>
      <w:r>
        <w:t>监督力度。加强在用车环保检测和达标监管。通过路检路查、遥感监测、集中使用地和停放地的入户检查，加强对高排放老旧车辆的监督抽测，针对柴油车集中停放场所以及工矿企业等重点单位柴油车辆作为重点抽查。全面推进实施机动车排放检测与强制维修制度（I/M制度），开展排放检验机构检查，加强对维修单位监督管理。完善监控体系，确保排放检验机构监控数据和遥感监测数据实时、稳定传输。（牵头单位：市生态环境局、市交通运输局。责任单位：各县（市、区）政府、绥化经开区管委会）</w:t>
      </w:r>
    </w:p>
    <w:p w:rsidR="009256C9" w:rsidRDefault="009256C9" w:rsidP="009256C9"/>
    <w:p w:rsidR="009256C9" w:rsidRDefault="009256C9" w:rsidP="009256C9">
      <w:r>
        <w:t>3.加强非道路移动机械监管。对进入禁止使用高排放非道路移动机械区域内作业的工程机械进行监督检查，禁止使用排放不合格的机械。持续开展购买及转入非道路移动机械摸底调查和编码登记。（牵头单位：市公安局、市住建局、市农业农村局、市生态环境局。责任单位：各县（市、区）政府、绥化经开区管委会）</w:t>
      </w:r>
    </w:p>
    <w:p w:rsidR="009256C9" w:rsidRDefault="009256C9" w:rsidP="009256C9"/>
    <w:p w:rsidR="009256C9" w:rsidRDefault="009256C9" w:rsidP="009256C9">
      <w:r>
        <w:t>4.</w:t>
      </w:r>
      <w:proofErr w:type="gramStart"/>
      <w:r>
        <w:t>健全重点</w:t>
      </w:r>
      <w:proofErr w:type="gramEnd"/>
      <w:r>
        <w:t>企业用车管理制度。督促指导日均使用货车超过10辆的重点企业，建立运输</w:t>
      </w:r>
      <w:proofErr w:type="gramStart"/>
      <w:r>
        <w:t>电子台</w:t>
      </w:r>
      <w:proofErr w:type="gramEnd"/>
      <w:r>
        <w:t>账，完善车辆使用记录，实现用车大户名录动态更新。9月底前，建立用车大户清单和货车白名单，实现动态管理。（牵头单位：市生态环境局、市交通运输局。责任单位：各县（市、区）政府、绥化经开区管委会）</w:t>
      </w:r>
    </w:p>
    <w:p w:rsidR="009256C9" w:rsidRDefault="009256C9" w:rsidP="009256C9"/>
    <w:p w:rsidR="009256C9" w:rsidRDefault="009256C9" w:rsidP="009256C9">
      <w:r>
        <w:rPr>
          <w:rFonts w:hint="eastAsia"/>
        </w:rPr>
        <w:t>（四）深入开展面源污染治理。</w:t>
      </w:r>
    </w:p>
    <w:p w:rsidR="009256C9" w:rsidRDefault="009256C9" w:rsidP="009256C9"/>
    <w:p w:rsidR="009256C9" w:rsidRDefault="009256C9" w:rsidP="009256C9">
      <w:r>
        <w:t>1.严格控制秸秆露天焚烧。严格执行省政府秸秆“全域全时段全面禁烧”要求和处罚规定，利用卫星遥感、视频监控等技术手段，强化各级政府网格化管理体系，落实秸秆禁</w:t>
      </w:r>
      <w:proofErr w:type="gramStart"/>
      <w:r>
        <w:t>烧主体</w:t>
      </w:r>
      <w:proofErr w:type="gramEnd"/>
      <w:r>
        <w:t>责任，</w:t>
      </w:r>
      <w:r>
        <w:lastRenderedPageBreak/>
        <w:t>切实加强秸秆露天焚烧管控，</w:t>
      </w:r>
      <w:proofErr w:type="gramStart"/>
      <w:r>
        <w:t>实现零火点</w:t>
      </w:r>
      <w:proofErr w:type="gramEnd"/>
      <w:r>
        <w:t>。（牵头单位：市生态环境局。配合单位：市农业农村局、市公安局、市交通运输局、市自然资源局、市消防救援支队。责任单位：各县（市、区）政府、绥化经开区管委会）</w:t>
      </w:r>
    </w:p>
    <w:p w:rsidR="009256C9" w:rsidRDefault="009256C9" w:rsidP="009256C9"/>
    <w:p w:rsidR="009256C9" w:rsidRDefault="009256C9" w:rsidP="009256C9">
      <w:r>
        <w:t>2.开展扬尘综合治理。严格落实工地周边围挡、物料堆放覆盖、土方开挖湿法作业、路面硬化、出入车辆清洗、渣土车辆密闭运输等扬尘防控要求，强化执法监管，依法查处违法违规行为。实施道路网格化保洁管理，重点保障各类施工工地周边、易污染街道和重点区域周边的道路扬尘控制，加大城市外环路、城市出入口、城乡结合部等重要路段冲洗保洁力度。及时对城市裸露地面采取绿化、覆盖等措施。（牵头单位：市生态环境局、市住建局、市城市管理综合执法局、市交通运输局。责任单位：各县（市、区）政府、绥化经开区管委会）</w:t>
      </w:r>
    </w:p>
    <w:p w:rsidR="009256C9" w:rsidRDefault="009256C9" w:rsidP="009256C9"/>
    <w:p w:rsidR="009256C9" w:rsidRDefault="009256C9" w:rsidP="009256C9">
      <w:r>
        <w:rPr>
          <w:rFonts w:hint="eastAsia"/>
        </w:rPr>
        <w:t>（五）积极应对重污染天气。</w:t>
      </w:r>
    </w:p>
    <w:p w:rsidR="009256C9" w:rsidRDefault="009256C9" w:rsidP="009256C9"/>
    <w:p w:rsidR="009256C9" w:rsidRDefault="009256C9" w:rsidP="009256C9">
      <w:r>
        <w:t>1.深化哈</w:t>
      </w:r>
      <w:proofErr w:type="gramStart"/>
      <w:r>
        <w:t>大绥重污染</w:t>
      </w:r>
      <w:proofErr w:type="gramEnd"/>
      <w:r>
        <w:t>天气联防联控。严格落实《哈尔滨、大庆、绥化重污染天气联防联控工作方案（试行）》（</w:t>
      </w:r>
      <w:proofErr w:type="gramStart"/>
      <w:r>
        <w:t>黑气联发</w:t>
      </w:r>
      <w:proofErr w:type="gramEnd"/>
      <w:r>
        <w:t>〔2019〕13号）要求。（牵头单位：市生态环境局。配合单位：市气象局、市工信局、市城市管理综合执法局、市农业农村局、市公安局、市住建局、市交通运输局。责任单位：各县（市、区）政府）</w:t>
      </w:r>
    </w:p>
    <w:p w:rsidR="009256C9" w:rsidRDefault="009256C9" w:rsidP="009256C9"/>
    <w:p w:rsidR="009256C9" w:rsidRDefault="009256C9" w:rsidP="009256C9">
      <w:r>
        <w:t>2.切实提高区域预测预报能力。加大预警预报能力建设，强化生态环境、气象等部门联动，不断提高预警预报准确度。（牵头单位：市生态环境局。配合单位：市气象局。责任单位：各县（市、区）政府）</w:t>
      </w:r>
    </w:p>
    <w:p w:rsidR="009256C9" w:rsidRDefault="009256C9" w:rsidP="009256C9"/>
    <w:p w:rsidR="009256C9" w:rsidRDefault="009256C9" w:rsidP="009256C9">
      <w:r>
        <w:t>3.</w:t>
      </w:r>
      <w:proofErr w:type="gramStart"/>
      <w:r>
        <w:t>优化重</w:t>
      </w:r>
      <w:proofErr w:type="gramEnd"/>
      <w:r>
        <w:t>污染天气预警启动条件。按照全省“冬病夏治”总体部署，进一步优化</w:t>
      </w:r>
      <w:proofErr w:type="gramStart"/>
      <w:r>
        <w:t>调整重</w:t>
      </w:r>
      <w:proofErr w:type="gramEnd"/>
      <w:r>
        <w:t>污染天气应急预警启动门槛，参照国家重点区域预警启动条件调整应急预案，9月底前，完成重污染天气应急预案修订工作。（牵头单位：市生态环境局。责任单位：各县（市、区）政府、绥化经开区管委会）</w:t>
      </w:r>
    </w:p>
    <w:p w:rsidR="009256C9" w:rsidRDefault="009256C9" w:rsidP="009256C9"/>
    <w:p w:rsidR="009256C9" w:rsidRDefault="009256C9" w:rsidP="009256C9">
      <w:r>
        <w:t>4.</w:t>
      </w:r>
      <w:proofErr w:type="gramStart"/>
      <w:r>
        <w:t>完善重</w:t>
      </w:r>
      <w:proofErr w:type="gramEnd"/>
      <w:r>
        <w:t>污染天气应急减排清单。9月底前，完成重污染天气应急减排清单更新修订工作。做细做实应急减排措施，推进重污染天气重点行业绩效分级、差异化管控措施，分类施策，动态管理。（牵头单位：市生态环境局。责任单位：各县（市、区）政府、绥化经开区管委会）</w:t>
      </w:r>
    </w:p>
    <w:p w:rsidR="009256C9" w:rsidRDefault="009256C9" w:rsidP="009256C9"/>
    <w:p w:rsidR="009256C9" w:rsidRDefault="009256C9" w:rsidP="009256C9">
      <w:r>
        <w:rPr>
          <w:rFonts w:hint="eastAsia"/>
        </w:rPr>
        <w:t>（六）加强基础能力建设，推进科学治污、精准治污。</w:t>
      </w:r>
    </w:p>
    <w:p w:rsidR="009256C9" w:rsidRDefault="009256C9" w:rsidP="009256C9"/>
    <w:p w:rsidR="009256C9" w:rsidRDefault="009256C9" w:rsidP="009256C9">
      <w:r>
        <w:t>1.实施敏感点位“画像”工程。推进排放因子本地化</w:t>
      </w:r>
      <w:proofErr w:type="gramStart"/>
      <w:r>
        <w:t>以及源</w:t>
      </w:r>
      <w:proofErr w:type="gramEnd"/>
      <w:r>
        <w:t>解析、源清单业务化，全面落实敏感点位“画像”工程，借助第三方力量，采用无人机巡查等技术手段，结合人员现场核定等方式，排查点位周边企业情况，形成精准、动态污染源管控清单，为实施重污染天气应急管</w:t>
      </w:r>
      <w:proofErr w:type="gramStart"/>
      <w:r>
        <w:t>控提供</w:t>
      </w:r>
      <w:proofErr w:type="gramEnd"/>
      <w:r>
        <w:t>重要参考。（责任单位：市生态环境局）</w:t>
      </w:r>
    </w:p>
    <w:p w:rsidR="009256C9" w:rsidRDefault="009256C9" w:rsidP="009256C9"/>
    <w:p w:rsidR="009256C9" w:rsidRDefault="009256C9" w:rsidP="009256C9">
      <w:r>
        <w:t>2.开展噪声污染防治专项行动。着力解决夜间功能区噪声达标率低问题，推动县级城市功能区划定，推动未开展声环境功能</w:t>
      </w:r>
      <w:proofErr w:type="gramStart"/>
      <w:r>
        <w:t>区划定</w:t>
      </w:r>
      <w:proofErr w:type="gramEnd"/>
      <w:r>
        <w:t>和划定超出5年的县（市）于2022年底前完成划定。（牵头单位：市生态环境局、市公安局、市城市管理综合执法局按职责分工负责。责任单位：各县（市、区）政府、绥化经开区管委会）</w:t>
      </w:r>
    </w:p>
    <w:p w:rsidR="009256C9" w:rsidRDefault="009256C9" w:rsidP="009256C9"/>
    <w:p w:rsidR="009256C9" w:rsidRDefault="009256C9" w:rsidP="009256C9">
      <w:r>
        <w:rPr>
          <w:rFonts w:hint="eastAsia"/>
        </w:rPr>
        <w:lastRenderedPageBreak/>
        <w:t>三、保障措施</w:t>
      </w:r>
    </w:p>
    <w:p w:rsidR="009256C9" w:rsidRDefault="009256C9" w:rsidP="009256C9"/>
    <w:p w:rsidR="009256C9" w:rsidRDefault="009256C9" w:rsidP="009256C9">
      <w:r>
        <w:rPr>
          <w:rFonts w:hint="eastAsia"/>
        </w:rPr>
        <w:t>（一）落实地方政府主体责任。各级地方政府作为本辖区大气污染防治工作的责任主体，要严格落实党政同责，一岗双责，主要领导是第一责任人，分管领导是具体责任人。要加强组织领导，制定、分解、落实本辖区大气污染防治各项工作任务和措施。</w:t>
      </w:r>
    </w:p>
    <w:p w:rsidR="009256C9" w:rsidRDefault="009256C9" w:rsidP="009256C9"/>
    <w:p w:rsidR="009256C9" w:rsidRDefault="009256C9" w:rsidP="009256C9">
      <w:r>
        <w:rPr>
          <w:rFonts w:hint="eastAsia"/>
        </w:rPr>
        <w:t>（二）各部门切实履职尽责。各有关部门要按照《绥化市有关部门生态环境保护责任清单》《绥化市</w:t>
      </w:r>
      <w:r>
        <w:t>2022年度深入打好蓝天保卫战工作计划》分工要求，认真组织实施，</w:t>
      </w:r>
      <w:proofErr w:type="gramStart"/>
      <w:r>
        <w:t>落实落靠任务</w:t>
      </w:r>
      <w:proofErr w:type="gramEnd"/>
      <w:r>
        <w:t>。</w:t>
      </w:r>
    </w:p>
    <w:p w:rsidR="009256C9" w:rsidRDefault="009256C9" w:rsidP="009256C9"/>
    <w:p w:rsidR="009256C9" w:rsidRDefault="009256C9" w:rsidP="009256C9">
      <w:r>
        <w:rPr>
          <w:rFonts w:hint="eastAsia"/>
        </w:rPr>
        <w:t>（三）强化联动执法协调监管。落实完善市大气污染防治联席会议制度，充分发挥组织协调作用，强化部门对成品油、柴油车、煤炭质量、锅炉淘汰、秸秆焚烧等执法监管联动。各有关部门要及时督办，定期总结报送情况。各县（市、区）要依照执行，及时总结报送工作情况。</w:t>
      </w:r>
    </w:p>
    <w:p w:rsidR="009256C9" w:rsidRDefault="009256C9" w:rsidP="009256C9"/>
    <w:p w:rsidR="009256C9" w:rsidRDefault="009256C9" w:rsidP="009256C9">
      <w:r>
        <w:rPr>
          <w:rFonts w:hint="eastAsia"/>
        </w:rPr>
        <w:t>（四）落实大气治理所需资金。各县（市、区）政府要积极筹措资金和申请利用国家大气治理资金，解决大气污染防治资金问题。各有关企业要筹措资金，保障项目顺利进展，按时完成任务。</w:t>
      </w:r>
    </w:p>
    <w:p w:rsidR="009256C9" w:rsidRDefault="009256C9" w:rsidP="009256C9"/>
    <w:p w:rsidR="009256C9" w:rsidRDefault="009256C9" w:rsidP="009256C9">
      <w:r>
        <w:rPr>
          <w:rFonts w:hint="eastAsia"/>
        </w:rPr>
        <w:t>（五）严格考核问责。对工作推进不力，不认真负责，履职不到位，达不到要求、完不成任务的，要</w:t>
      </w:r>
      <w:proofErr w:type="gramStart"/>
      <w:r>
        <w:rPr>
          <w:rFonts w:hint="eastAsia"/>
        </w:rPr>
        <w:t>坚决启动问</w:t>
      </w:r>
      <w:proofErr w:type="gramEnd"/>
      <w:r>
        <w:rPr>
          <w:rFonts w:hint="eastAsia"/>
        </w:rPr>
        <w:t>责机制，对主要负责人和相关责任人严肃追责。</w:t>
      </w:r>
    </w:p>
    <w:p w:rsidR="009256C9" w:rsidRDefault="009256C9" w:rsidP="009256C9"/>
    <w:p w:rsidR="009256C9" w:rsidRDefault="009256C9" w:rsidP="009256C9">
      <w:r>
        <w:t xml:space="preserve"> </w:t>
      </w:r>
    </w:p>
    <w:p w:rsidR="009256C9" w:rsidRDefault="009256C9" w:rsidP="009256C9"/>
    <w:p w:rsidR="009256C9" w:rsidRDefault="009256C9" w:rsidP="009256C9">
      <w:r>
        <w:rPr>
          <w:rFonts w:hint="eastAsia"/>
        </w:rPr>
        <w:t>附件：</w:t>
      </w:r>
      <w:r>
        <w:t>1.绥化市燃煤发电机组超低排放改造任务清单</w:t>
      </w:r>
    </w:p>
    <w:p w:rsidR="009256C9" w:rsidRDefault="009256C9" w:rsidP="009256C9"/>
    <w:p w:rsidR="009256C9" w:rsidRDefault="009256C9" w:rsidP="009256C9">
      <w:r>
        <w:rPr>
          <w:rFonts w:hint="eastAsia"/>
        </w:rPr>
        <w:t xml:space="preserve">　　　</w:t>
      </w:r>
      <w:r>
        <w:t>2.汽修行业VOCs企业排查清单新能源发展项目清单</w:t>
      </w:r>
    </w:p>
    <w:p w:rsidR="009256C9" w:rsidRDefault="009256C9" w:rsidP="009256C9"/>
    <w:p w:rsidR="009256C9" w:rsidRDefault="009256C9" w:rsidP="009256C9">
      <w:r>
        <w:rPr>
          <w:rFonts w:hint="eastAsia"/>
        </w:rPr>
        <w:t xml:space="preserve">　　　</w:t>
      </w:r>
      <w:r>
        <w:t>3.生物质热电联产清单</w:t>
      </w:r>
    </w:p>
    <w:p w:rsidR="009256C9" w:rsidRDefault="009256C9" w:rsidP="009256C9"/>
    <w:p w:rsidR="009256C9" w:rsidRDefault="009256C9" w:rsidP="009256C9">
      <w:r>
        <w:rPr>
          <w:rFonts w:hint="eastAsia"/>
        </w:rPr>
        <w:t xml:space="preserve">　　　</w:t>
      </w:r>
      <w:r>
        <w:t>4.绥化市城市建成区外10</w:t>
      </w:r>
      <w:proofErr w:type="gramStart"/>
      <w:r>
        <w:t>蒸吨及以下</w:t>
      </w:r>
      <w:proofErr w:type="gramEnd"/>
      <w:r>
        <w:t>燃煤锅炉淘汰清单</w:t>
      </w:r>
    </w:p>
    <w:p w:rsidR="009256C9" w:rsidRDefault="009256C9" w:rsidP="009256C9"/>
    <w:p w:rsidR="009256C9" w:rsidRDefault="009256C9" w:rsidP="009256C9">
      <w:r>
        <w:rPr>
          <w:rFonts w:hint="eastAsia"/>
        </w:rPr>
        <w:t xml:space="preserve">　　　</w:t>
      </w:r>
      <w:r>
        <w:t>5.绥化市城市建成区65</w:t>
      </w:r>
      <w:proofErr w:type="gramStart"/>
      <w:r>
        <w:t>蒸吨及以下</w:t>
      </w:r>
      <w:proofErr w:type="gramEnd"/>
      <w:r>
        <w:t>区域供热锅炉并网清单</w:t>
      </w:r>
    </w:p>
    <w:p w:rsidR="009256C9" w:rsidRDefault="009256C9" w:rsidP="009256C9"/>
    <w:p w:rsidR="00E521E8" w:rsidRDefault="009256C9" w:rsidP="009256C9">
      <w:r>
        <w:rPr>
          <w:rFonts w:hint="eastAsia"/>
        </w:rPr>
        <w:t xml:space="preserve">　　　</w:t>
      </w:r>
      <w:r>
        <w:t>6.新能源发展项目清单</w:t>
      </w:r>
    </w:p>
    <w:sectPr w:rsidR="00E521E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56C9"/>
    <w:rsid w:val="004E67B1"/>
    <w:rsid w:val="009256C9"/>
    <w:rsid w:val="00A84111"/>
    <w:rsid w:val="00E521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4779CB"/>
  <w15:chartTrackingRefBased/>
  <w15:docId w15:val="{19B900F5-7076-4A45-943C-05115CE71C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9256C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5</Pages>
  <Words>821</Words>
  <Characters>4685</Characters>
  <Application>Microsoft Office Word</Application>
  <DocSecurity>0</DocSecurity>
  <Lines>39</Lines>
  <Paragraphs>10</Paragraphs>
  <ScaleCrop>false</ScaleCrop>
  <Company>微软中国</Company>
  <LinksUpToDate>false</LinksUpToDate>
  <CharactersWithSpaces>5496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6</cp:revision>
  <dcterms:created xsi:type="dcterms:W3CDTF">2022-12-09T22:00:00Z</dcterms:created>
  <dcterms:modified xsi:type="dcterms:W3CDTF">2022-12-09T22:10:00Z</dcterms:modified>
</cp:coreProperties>
</file>