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E6020" w14:textId="76E1013D" w:rsidR="00687337" w:rsidRDefault="00687337" w:rsidP="00687337">
      <w:r>
        <w:fldChar w:fldCharType="begin"/>
      </w:r>
      <w:r>
        <w:instrText>HYPERLINK "</w:instrText>
      </w:r>
      <w:r>
        <w:instrText>https://cz.tj.gov.cn/zwgk_53713/ysgk_59783/czjzxzj/202309/t20230920_6411836.html</w:instrText>
      </w:r>
      <w:r>
        <w:instrText>"</w:instrText>
      </w:r>
      <w:r>
        <w:fldChar w:fldCharType="separate"/>
      </w:r>
      <w:r w:rsidRPr="00D67D64">
        <w:rPr>
          <w:rStyle w:val="a3"/>
        </w:rPr>
        <w:t>https://cz.tj.gov.cn/zwgk_53713/ysgk_59783/czjzxzj/202309/t20230920_6411836.html</w:t>
      </w:r>
      <w:r>
        <w:fldChar w:fldCharType="end"/>
      </w:r>
    </w:p>
    <w:p w14:paraId="5CE644DB" w14:textId="77777777" w:rsidR="00687337" w:rsidRDefault="00687337" w:rsidP="00687337">
      <w:pPr>
        <w:rPr>
          <w:rFonts w:hint="eastAsia"/>
        </w:rPr>
      </w:pPr>
    </w:p>
    <w:p w14:paraId="10AA8ACA" w14:textId="77777777" w:rsidR="00687337" w:rsidRDefault="00687337" w:rsidP="00687337"/>
    <w:p w14:paraId="799B0EB8" w14:textId="77777777" w:rsidR="00687337" w:rsidRDefault="00687337" w:rsidP="00687337"/>
    <w:p w14:paraId="4C90908B" w14:textId="77777777" w:rsidR="00687337" w:rsidRDefault="00687337" w:rsidP="00687337">
      <w:r>
        <w:rPr>
          <w:rFonts w:hint="eastAsia"/>
        </w:rPr>
        <w:t>近日，天津市财政局关于下达</w:t>
      </w:r>
      <w:r>
        <w:t>2022-2023采暖期清洁取暖市级运行补贴资金的通知显示，已下达市级资金（中央资金（ 16,782 万元），此次下达市级资金（50万元），累计下达市级资金（16,832 万元）。</w:t>
      </w:r>
    </w:p>
    <w:p w14:paraId="61060D52" w14:textId="77777777" w:rsidR="00687337" w:rsidRDefault="00687337" w:rsidP="00687337"/>
    <w:p w14:paraId="4039E10D" w14:textId="77777777" w:rsidR="00687337" w:rsidRPr="00687337" w:rsidRDefault="00687337" w:rsidP="00687337">
      <w:pPr>
        <w:jc w:val="center"/>
        <w:rPr>
          <w:b/>
          <w:bCs/>
        </w:rPr>
      </w:pPr>
      <w:r w:rsidRPr="00687337">
        <w:rPr>
          <w:rFonts w:hint="eastAsia"/>
          <w:b/>
          <w:bCs/>
        </w:rPr>
        <w:t>天津市财政局关于下达</w:t>
      </w:r>
      <w:r w:rsidRPr="00687337">
        <w:rPr>
          <w:b/>
          <w:bCs/>
        </w:rPr>
        <w:t>2022-2023采暖期清洁取暖市级运行补贴资金的通知</w:t>
      </w:r>
    </w:p>
    <w:p w14:paraId="077B7689" w14:textId="77777777" w:rsidR="00687337" w:rsidRPr="00687337" w:rsidRDefault="00687337" w:rsidP="00687337">
      <w:pPr>
        <w:jc w:val="center"/>
        <w:rPr>
          <w:b/>
          <w:bCs/>
        </w:rPr>
      </w:pPr>
      <w:r w:rsidRPr="00687337">
        <w:rPr>
          <w:rFonts w:hint="eastAsia"/>
          <w:b/>
          <w:bCs/>
        </w:rPr>
        <w:t>津</w:t>
      </w:r>
      <w:proofErr w:type="gramStart"/>
      <w:r w:rsidRPr="00687337">
        <w:rPr>
          <w:rFonts w:hint="eastAsia"/>
          <w:b/>
          <w:bCs/>
        </w:rPr>
        <w:t>财基指</w:t>
      </w:r>
      <w:proofErr w:type="gramEnd"/>
      <w:r w:rsidRPr="00687337">
        <w:rPr>
          <w:rFonts w:hint="eastAsia"/>
          <w:b/>
          <w:bCs/>
        </w:rPr>
        <w:t>〔</w:t>
      </w:r>
      <w:r w:rsidRPr="00687337">
        <w:rPr>
          <w:b/>
          <w:bCs/>
        </w:rPr>
        <w:t>2023〕57号</w:t>
      </w:r>
    </w:p>
    <w:p w14:paraId="267F0BD6" w14:textId="77777777" w:rsidR="00687337" w:rsidRDefault="00687337" w:rsidP="00687337"/>
    <w:p w14:paraId="72F5CEB5" w14:textId="77777777" w:rsidR="00687337" w:rsidRDefault="00687337" w:rsidP="00687337">
      <w:r>
        <w:rPr>
          <w:rFonts w:hint="eastAsia"/>
        </w:rPr>
        <w:t>区财政局：</w:t>
      </w:r>
    </w:p>
    <w:p w14:paraId="5B07D7E9" w14:textId="77777777" w:rsidR="00687337" w:rsidRDefault="00687337" w:rsidP="00687337"/>
    <w:p w14:paraId="56F2DDAF" w14:textId="77777777" w:rsidR="00687337" w:rsidRDefault="00687337" w:rsidP="00687337">
      <w:r>
        <w:rPr>
          <w:rFonts w:hint="eastAsia"/>
        </w:rPr>
        <w:t>根据市政府</w:t>
      </w:r>
      <w:r>
        <w:t>2023年第2次常务会议部署，经研究，</w:t>
      </w:r>
      <w:proofErr w:type="gramStart"/>
      <w:r>
        <w:t>现下达</w:t>
      </w:r>
      <w:proofErr w:type="gramEnd"/>
      <w:r>
        <w:t>你区2022-2023采暖期清洁取暖市级运行补贴资金      万元，支出功能分类科目列“2300312城乡社区”（支出绩效目标表见附件）。请统筹市、区两级集中供热补贴资金，按规定履行拨付程序，专款专用，做好资金监管。</w:t>
      </w:r>
    </w:p>
    <w:p w14:paraId="3E2F6CD3" w14:textId="77777777" w:rsidR="00687337" w:rsidRDefault="00687337" w:rsidP="00687337"/>
    <w:p w14:paraId="3C6EA3DC" w14:textId="77777777" w:rsidR="00687337" w:rsidRDefault="00687337" w:rsidP="00687337">
      <w:r>
        <w:rPr>
          <w:rFonts w:hint="eastAsia"/>
        </w:rPr>
        <w:t>为进一步加强预算绩效管理，请在组织预算执行中对照你单位在预算管理一体化系统中审定的绩效目标</w:t>
      </w:r>
      <w:proofErr w:type="gramStart"/>
      <w:r>
        <w:rPr>
          <w:rFonts w:hint="eastAsia"/>
        </w:rPr>
        <w:t>表做好</w:t>
      </w:r>
      <w:proofErr w:type="gramEnd"/>
      <w:r>
        <w:rPr>
          <w:rFonts w:hint="eastAsia"/>
        </w:rPr>
        <w:t>绩效管理，确保年度绩效目标如期实现，并按要求将绩效自评材料报送我局。同时，请结合实际将你单位绩效目标及时对下分解，做好预算绩效管理工作。同时，《天津市财政局关于提前下达</w:t>
      </w:r>
      <w:r>
        <w:t>2024年市级补贴资金（2022-2023采暖期清洁取暖运行补贴）的通知》（津</w:t>
      </w:r>
      <w:proofErr w:type="gramStart"/>
      <w:r>
        <w:t>财基指</w:t>
      </w:r>
      <w:proofErr w:type="gramEnd"/>
      <w:r>
        <w:t>〔2023〕1号）废止。</w:t>
      </w:r>
    </w:p>
    <w:p w14:paraId="7B90F427" w14:textId="77777777" w:rsidR="00687337" w:rsidRDefault="00687337" w:rsidP="00687337"/>
    <w:p w14:paraId="02F37615" w14:textId="1374A54C" w:rsidR="00687337" w:rsidRDefault="00687337" w:rsidP="00687337">
      <w:r>
        <w:rPr>
          <w:rFonts w:hint="eastAsia"/>
        </w:rPr>
        <w:t>附件：</w:t>
      </w:r>
      <w:r>
        <w:t xml:space="preserve">1. </w:t>
      </w:r>
      <w:hyperlink r:id="rId4" w:history="1">
        <w:r w:rsidRPr="00687337">
          <w:rPr>
            <w:rStyle w:val="a3"/>
          </w:rPr>
          <w:t>2022-2023采暖期清洁取暖运行市级补贴资金分配情况明细表（不发各区）</w:t>
        </w:r>
      </w:hyperlink>
    </w:p>
    <w:p w14:paraId="5105A51F" w14:textId="77777777" w:rsidR="00687337" w:rsidRDefault="00687337" w:rsidP="00687337"/>
    <w:p w14:paraId="609C7785" w14:textId="3A539026" w:rsidR="00687337" w:rsidRDefault="00687337" w:rsidP="00687337">
      <w:r>
        <w:t xml:space="preserve">2. </w:t>
      </w:r>
      <w:hyperlink r:id="rId5" w:history="1">
        <w:r w:rsidRPr="00687337">
          <w:rPr>
            <w:rStyle w:val="a3"/>
          </w:rPr>
          <w:t>2022-2023采暖期清洁取暖市级补贴资金分配情况明细表（分发各区）</w:t>
        </w:r>
      </w:hyperlink>
    </w:p>
    <w:p w14:paraId="6DA21150" w14:textId="737D13B2" w:rsidR="00687337" w:rsidRDefault="00687337" w:rsidP="00687337">
      <w:r>
        <w:t xml:space="preserve">3. </w:t>
      </w:r>
      <w:hyperlink r:id="rId6" w:history="1">
        <w:r w:rsidRPr="00687337">
          <w:rPr>
            <w:rStyle w:val="a3"/>
          </w:rPr>
          <w:t>项目支出绩效目标表</w:t>
        </w:r>
      </w:hyperlink>
    </w:p>
    <w:p w14:paraId="7D7F2EC2" w14:textId="77777777" w:rsidR="00687337" w:rsidRDefault="00687337" w:rsidP="00687337"/>
    <w:p w14:paraId="7B214198" w14:textId="1331BCB2" w:rsidR="00382458" w:rsidRDefault="00687337" w:rsidP="00687337">
      <w:r>
        <w:rPr>
          <w:rFonts w:hint="eastAsia"/>
        </w:rPr>
        <w:t>原标题：天津市财政局关于下达</w:t>
      </w:r>
      <w:r>
        <w:t>2022-2023采暖期清洁取暖市级运行补贴资金的通知</w:t>
      </w:r>
    </w:p>
    <w:sectPr w:rsidR="003824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337"/>
    <w:rsid w:val="00382458"/>
    <w:rsid w:val="00687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F4A80"/>
  <w15:chartTrackingRefBased/>
  <w15:docId w15:val="{C2CF56C0-698B-4A05-8DB5-29FB5A629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87337"/>
    <w:rPr>
      <w:color w:val="0563C1" w:themeColor="hyperlink"/>
      <w:u w:val="single"/>
    </w:rPr>
  </w:style>
  <w:style w:type="character" w:styleId="a4">
    <w:name w:val="Unresolved Mention"/>
    <w:basedOn w:val="a0"/>
    <w:uiPriority w:val="99"/>
    <w:semiHidden/>
    <w:unhideWhenUsed/>
    <w:rsid w:val="006873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H:\&#26032;&#24314;&#25991;&#20214;&#22841;%20(2)\&#21150;&#20844;\&#32593;&#31449;&#29992;&#22270;&#12289;&#25991;&#20214;\&#26032;&#24314;&#25991;&#20214;&#22841;%20(3)\&#39033;&#30446;&#25903;&#20986;&#32489;&#25928;&#30446;&#26631;&#34920;.xls" TargetMode="External"/><Relationship Id="rId5" Type="http://schemas.openxmlformats.org/officeDocument/2006/relationships/hyperlink" Target="file:///H:\&#26032;&#24314;&#25991;&#20214;&#22841;%20(2)\&#21150;&#20844;\&#32593;&#31449;&#29992;&#22270;&#12289;&#25991;&#20214;\&#26032;&#24314;&#25991;&#20214;&#22841;%20(3)\2022-2023&#37319;&#26262;&#26399;&#28165;&#27905;&#21462;&#26262;&#24066;&#32423;&#34917;&#36148;&#36164;&#37329;&#20998;&#37197;&#24773;&#20917;&#26126;&#32454;&#34920;&#65288;&#20998;&#21457;&#21508;&#21306;&#65289;.xls" TargetMode="External"/><Relationship Id="rId4" Type="http://schemas.openxmlformats.org/officeDocument/2006/relationships/hyperlink" Target="file:///H:\&#26032;&#24314;&#25991;&#20214;&#22841;%20(2)\&#21150;&#20844;\&#32593;&#31449;&#29992;&#22270;&#12289;&#25991;&#20214;\&#26032;&#24314;&#25991;&#20214;&#22841;%20(3)\2022-2023&#37319;&#26262;&#26399;&#28165;&#27905;&#21462;&#26262;&#36816;&#34892;&#24066;&#32423;&#34917;&#36148;&#36164;&#37329;&#20998;&#37197;&#24773;&#20917;&#26126;&#32454;&#34920;&#65288;&#19981;&#21457;&#21508;&#21306;&#65289;.xl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159</Words>
  <Characters>909</Characters>
  <Application>Microsoft Office Word</Application>
  <DocSecurity>0</DocSecurity>
  <Lines>7</Lines>
  <Paragraphs>2</Paragraphs>
  <ScaleCrop>false</ScaleCrop>
  <Company>微软中国</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2023-09-21T02:30:00Z</dcterms:created>
  <dcterms:modified xsi:type="dcterms:W3CDTF">2023-09-21T02:34:00Z</dcterms:modified>
</cp:coreProperties>
</file>