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采暖炉技术合作</w:t>
      </w:r>
      <w:r>
        <w:rPr>
          <w:rFonts w:hint="eastAsia"/>
          <w:b/>
          <w:sz w:val="36"/>
          <w:szCs w:val="36"/>
        </w:rPr>
        <w:t>企业报名表</w:t>
      </w:r>
      <w:bookmarkStart w:id="0" w:name="_GoBack"/>
      <w:bookmarkEnd w:id="0"/>
    </w:p>
    <w:p>
      <w:pPr>
        <w:rPr>
          <w:rFonts w:hint="eastAsia"/>
        </w:rPr>
      </w:pPr>
    </w:p>
    <w:tbl>
      <w:tblPr>
        <w:tblStyle w:val="4"/>
        <w:tblW w:w="85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118"/>
        <w:gridCol w:w="1701"/>
        <w:gridCol w:w="21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6996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ind w:firstLine="140" w:firstLineChars="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  机</w:t>
            </w:r>
          </w:p>
        </w:tc>
        <w:tc>
          <w:tcPr>
            <w:tcW w:w="2177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  箱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员工数量</w:t>
            </w:r>
          </w:p>
        </w:tc>
        <w:tc>
          <w:tcPr>
            <w:tcW w:w="2177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注册资金</w:t>
            </w:r>
          </w:p>
        </w:tc>
        <w:tc>
          <w:tcPr>
            <w:tcW w:w="3118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商标名称</w:t>
            </w:r>
          </w:p>
        </w:tc>
        <w:tc>
          <w:tcPr>
            <w:tcW w:w="2177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注册时间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厂房面积</w:t>
            </w:r>
          </w:p>
        </w:tc>
        <w:tc>
          <w:tcPr>
            <w:tcW w:w="2177" w:type="dxa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年产销量</w:t>
            </w:r>
          </w:p>
          <w:p>
            <w:pPr>
              <w:adjustRightInd w:val="0"/>
              <w:snapToGrid w:val="0"/>
              <w:ind w:firstLine="140" w:firstLineChars="5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（台）</w:t>
            </w:r>
          </w:p>
        </w:tc>
        <w:tc>
          <w:tcPr>
            <w:tcW w:w="3118" w:type="dxa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  <w:tc>
          <w:tcPr>
            <w:tcW w:w="1701" w:type="dxa"/>
            <w:vAlign w:val="top"/>
          </w:tcPr>
          <w:p>
            <w:pPr>
              <w:adjustRightInd w:val="0"/>
              <w:snapToGrid w:val="0"/>
              <w:ind w:left="280" w:hanging="280" w:hangingChars="1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经销商数量（个）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ind w:firstLine="140" w:firstLineChars="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发送邮箱：</w:t>
      </w:r>
      <w:r>
        <w:rPr>
          <w:rFonts w:ascii="Times New Roman" w:hAnsi="Times New Roman" w:cs="Times New Roman"/>
          <w:sz w:val="28"/>
          <w:szCs w:val="28"/>
        </w:rPr>
        <w:t>chinaluju@126.com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B1989"/>
    <w:rsid w:val="005C1F71"/>
    <w:rsid w:val="0098684C"/>
    <w:rsid w:val="009B1989"/>
    <w:rsid w:val="00AD28B5"/>
    <w:rsid w:val="101641E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uiPriority w:val="59"/>
    <w:pPr/>
    <w:tblPr>
      <w:tblStyle w:val="3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16</Words>
  <Characters>95</Characters>
  <Lines>1</Lines>
  <Paragraphs>1</Paragraphs>
  <TotalTime>0</TotalTime>
  <ScaleCrop>false</ScaleCrop>
  <LinksUpToDate>false</LinksUpToDate>
  <CharactersWithSpaces>0</CharactersWithSpaces>
  <Application>WPS Office_9.1.0.5108_{F1E327BC-269C-435d-A152-05C5408002CA}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2015-06-19T08:49:00Z</dcterms:created>
  <dc:creator>walkinnet</dc:creator>
  <cp:lastModifiedBy>Administrator</cp:lastModifiedBy>
  <dcterms:modified xsi:type="dcterms:W3CDTF">2015-06-19T09:15:34Z</dcterms:modified>
  <dc:title>采暖炉技术合作企业报名表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